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Незабываемый отдых не ударит по кошельку</w:t>
        <w:br w:type="textWrapping"/>
        <w:t xml:space="preserve">  Парижский Лувр, Елисеевские поля, Британский музей, Собор Святого Павла, музей Мадам Тюссо и многое другое чем знаменита Западная Европа, плюс ко всему: еда, жильё и транспорт, не по карману бюджетному туристу. А так хочется везде побывать! Рассмотреть все красоты воочию.</w:t>
        <w:br w:type="textWrapping"/>
        <w:t xml:space="preserve">   Это станет возможным благодаря некоторым советам, которые будут освящаться в этой статье. С помощью них станет возможным сократить свой туристический бюджет на несколько сотен долларов. </w:t>
        <w:br w:type="textWrapping"/>
        <w:t xml:space="preserve">Жильё</w:t>
        <w:br w:type="textWrapping"/>
        <w:t xml:space="preserve">  Отели, хостелы, комнаты дальше от центра и достопримечательностей будут стоить в разы дешевле, чем в центре. Бытует заблуждение, что квартиры дешевле, чем отели. Но отели со средним уровнем чаще всего стоят меньше, чем квартира, которая далека от центра и мест отдыха. Если быть на отдыхе несколько дней и соответственно и ночей можно воспользоваться сетевой услугой – каучсерфингом. С помощью подобной услуги возможно общение с совершенно новыми людьми, бесплатный ночлег и полезные советы по поводу, где побывать лучше всего, чтобы как можно лучше рассмотреть прелести города. Хорошим способом сэкономить являются горящие туры, в которые включаются проживание в пансионате и отелях с определенной развлекательной программой, обычно такие туры становятся ещё дешевле в конце лета.</w:t>
        <w:br w:type="textWrapping"/>
        <w:t xml:space="preserve">Развлечения</w:t>
        <w:br w:type="textWrapping"/>
        <w:t xml:space="preserve">  Государственные музеи, зелёные зоны всегда бесплатны, поэтому заплатить придётся лишь за частные и временные выставки. Во многих музеях мира есть бесплатный день, обычно первое воскресенье месяца. Следовательно, можно заранее посмотреть какие места хотите посетить, если ли там бесплатный день и когда он, и соответственно планировать свое путешествие. Бывает, чтобы увидеть какую-то достопримечательность не обязательно платить входной билет в сам музей, возможно там есть билет в парк или сад, откуда открываются пейзажи не хуже, а билет стоит в намного дешевле. Также можно приобрести карточку на скидки в музеях, изначально она может показаться дорогой, но окупится в течение 4-5 походов в подобные места. Насчёт культурной программы, то попасть на спектакль дело не из затратных, но если покупать билеты за 2 часа к началу, они продаются с пятидесяти процентной скидкой.</w:t>
        <w:br w:type="textWrapping"/>
        <w:t xml:space="preserve">Питание</w:t>
        <w:br w:type="textWrapping"/>
        <w:t xml:space="preserve">  Обед или ужин в ресторане – дорогое удовольствие для бюджетного туриста, а сытный и питательный приём пищи начинается с 15 долларов, то есть не дёшево. Но опять же стоит быть внимательными: некоторых кафе действует услуга временных скидок, то есть в определённое время обычный обед будет стоить дешевле, чем час назад. Уличные фаст-фуд – хорошее место для выбора пищи, но намного ниже стоимости. Обычно на городских рынках овощи и фрукты будут стоить дороже, чем в супермаркете, за исключением небольших фермерских рынков.</w:t>
        <w:br w:type="textWrapping"/>
        <w:t xml:space="preserve">Транспорт</w:t>
        <w:br w:type="textWrapping"/>
        <w:t xml:space="preserve">Никакого такси! В любой стране такой вид передвижения дорогой. Поэтому выгодно отличается проезд на метро, также неплохо было бы приобрести проездную карту на метро например на десять поездок или карта по передвижению на все виды транспорта. До многих красивых мест необязательно добираться чем-то, обычно все самое главное в городе находится рядом, следовательно, можно пройти пешком. Хороший способ – туристические автобусы или автобусы по городам страны, так вполне возможно увидеть самые главные достояния и это за одну сумму.</w:t>
        <w:br w:type="textWrapping"/>
        <w:t xml:space="preserve">В то время, как отели запрашивают огромные деньги за интернет, было бы разумно использовать бесплатный интернет на городских площадях и улицах. Выучить несколько фраз на необходимом языке, так вы расположите к себе местное население и сможете узнать все хитрости уценённой жизни. </w:t>
        <w:br w:type="textWrapping"/>
        <w:t xml:space="preserve">  Так вот, благодаря маленьким советам возможно провести свой отпуск незабываемо и сэкономить значительную сумму!  </w:t>
        <w:br w:type="textWrapping"/>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_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